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69" w:rsidRDefault="00681ABA" w:rsidP="00681ABA">
      <w:pPr>
        <w:widowControl/>
        <w:jc w:val="left"/>
        <w:rPr>
          <w:rFonts w:ascii="Times New Roman" w:eastAsiaTheme="majorEastAsia" w:hAnsi="Times New Roman" w:cs="Times New Roman"/>
          <w:color w:val="080000"/>
          <w:kern w:val="0"/>
          <w:sz w:val="28"/>
          <w:szCs w:val="28"/>
        </w:rPr>
      </w:pPr>
      <w:r w:rsidRPr="00675F69">
        <w:rPr>
          <w:rFonts w:ascii="Times New Roman" w:eastAsiaTheme="majorEastAsia" w:hAnsi="Times New Roman" w:cs="Times New Roman" w:hint="eastAsia"/>
          <w:color w:val="080000"/>
          <w:kern w:val="0"/>
          <w:sz w:val="28"/>
          <w:szCs w:val="28"/>
        </w:rPr>
        <w:t>トリガーポイント注射（筋膜リリース）について</w:t>
      </w:r>
    </w:p>
    <w:p w:rsidR="00E3632B" w:rsidRPr="00675F69" w:rsidRDefault="00E3632B" w:rsidP="00681ABA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80000"/>
          <w:kern w:val="0"/>
          <w:sz w:val="28"/>
          <w:szCs w:val="28"/>
        </w:rPr>
      </w:pPr>
      <w:bookmarkStart w:id="0" w:name="_GoBack"/>
      <w:bookmarkEnd w:id="0"/>
    </w:p>
    <w:p w:rsidR="00681ABA" w:rsidRDefault="00681ABA" w:rsidP="00681ABA">
      <w:pPr>
        <w:widowControl/>
        <w:spacing w:before="240" w:after="240"/>
        <w:jc w:val="left"/>
        <w:rPr>
          <w:rFonts w:ascii="Times New Roman" w:eastAsiaTheme="majorEastAsia" w:hAnsi="Times New Roman" w:cs="Times New Roman"/>
          <w:color w:val="080000"/>
          <w:kern w:val="0"/>
          <w:szCs w:val="21"/>
        </w:rPr>
      </w:pPr>
      <w:r w:rsidRPr="00681ABA">
        <w:rPr>
          <w:rFonts w:ascii="Helvetica" w:eastAsia="ＭＳ Ｐゴシック" w:hAnsi="Helvetica" w:cs="Helvetica"/>
          <w:color w:val="080000"/>
          <w:kern w:val="0"/>
          <w:szCs w:val="21"/>
        </w:rPr>
        <w:t> </w:t>
      </w:r>
      <w:r w:rsidRPr="00681ABA">
        <w:rPr>
          <w:rFonts w:ascii="Helvetica" w:eastAsia="ＭＳ Ｐゴシック" w:hAnsi="Helvetica" w:cs="Helvetica" w:hint="eastAsia"/>
          <w:color w:val="080000"/>
          <w:kern w:val="0"/>
          <w:szCs w:val="21"/>
        </w:rPr>
        <w:t>近年、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筋膜性疼痛症候群（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Myofascial pain syndrome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：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MPS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）という疾患概念が広く知れ渡るようになりました。人が痛みを感じる解剖学的部位のほとんどが「膜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(fascia)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」であり、これらのうち筋膜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(</w:t>
      </w:r>
      <w:proofErr w:type="spellStart"/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myofascia</w:t>
      </w:r>
      <w:proofErr w:type="spellEnd"/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)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に注目した概念が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MPS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です。</w:t>
      </w:r>
    </w:p>
    <w:p w:rsidR="00681ABA" w:rsidRPr="00681ABA" w:rsidRDefault="00681ABA" w:rsidP="00681ABA">
      <w:pPr>
        <w:widowControl/>
        <w:spacing w:before="240" w:after="240"/>
        <w:jc w:val="left"/>
        <w:rPr>
          <w:rFonts w:ascii="Times New Roman" w:eastAsiaTheme="majorEastAsia" w:hAnsi="Times New Roman" w:cs="Times New Roman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弘前大学医学部附属病院総合診療部の小林只先生の論文、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  <w:u w:val="single"/>
        </w:rPr>
        <w:t>新しい概念「筋膜性疼痛症候群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  <w:u w:val="single"/>
        </w:rPr>
        <w:t>(MPS)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  <w:u w:val="single"/>
        </w:rPr>
        <w:t>」　治療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  <w:u w:val="single"/>
        </w:rPr>
        <w:t xml:space="preserve"> vol97,No5(2015.5)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より引用します</w:t>
      </w:r>
    </w:p>
    <w:p w:rsidR="00681ABA" w:rsidRPr="00681ABA" w:rsidRDefault="00681ABA" w:rsidP="00681ABA">
      <w:pPr>
        <w:widowControl/>
        <w:ind w:left="360" w:hanging="360"/>
        <w:jc w:val="left"/>
        <w:rPr>
          <w:rFonts w:ascii="Helvetica" w:eastAsia="ＭＳ Ｐゴシック" w:hAnsi="Helvetica" w:cs="Helvetica"/>
          <w:color w:val="080000"/>
          <w:kern w:val="0"/>
          <w:szCs w:val="21"/>
        </w:rPr>
      </w:pPr>
      <w:r w:rsidRPr="00681ABA">
        <w:rPr>
          <w:rFonts w:ascii="ＭＳ 明朝" w:eastAsia="ＭＳ 明朝" w:hAnsi="ＭＳ 明朝" w:cs="ＭＳ 明朝" w:hint="eastAsia"/>
          <w:color w:val="080000"/>
          <w:kern w:val="0"/>
          <w:szCs w:val="21"/>
        </w:rPr>
        <w:t>①</w:t>
      </w:r>
      <w:r w:rsidRPr="00681ABA">
        <w:rPr>
          <w:rFonts w:ascii="Times New Roman" w:eastAsia="Times New Roman" w:hAnsi="Times New Roman" w:cs="Times New Roman"/>
          <w:color w:val="080000"/>
          <w:kern w:val="0"/>
          <w:szCs w:val="21"/>
        </w:rPr>
        <w:t xml:space="preserve">     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構造の変形（変形性関節症など）と痛みの強さは必ずしも相関しない</w:t>
      </w:r>
    </w:p>
    <w:p w:rsidR="00681ABA" w:rsidRPr="00681ABA" w:rsidRDefault="00681ABA" w:rsidP="00681ABA">
      <w:pPr>
        <w:widowControl/>
        <w:ind w:left="360" w:hanging="360"/>
        <w:jc w:val="left"/>
        <w:rPr>
          <w:rFonts w:ascii="Helvetica" w:eastAsia="ＭＳ Ｐゴシック" w:hAnsi="Helvetica" w:cs="Helvetica"/>
          <w:color w:val="080000"/>
          <w:kern w:val="0"/>
          <w:szCs w:val="21"/>
        </w:rPr>
      </w:pPr>
      <w:r w:rsidRPr="00681ABA">
        <w:rPr>
          <w:rFonts w:ascii="ＭＳ 明朝" w:eastAsia="ＭＳ 明朝" w:hAnsi="ＭＳ 明朝" w:cs="ＭＳ 明朝" w:hint="eastAsia"/>
          <w:color w:val="080000"/>
          <w:kern w:val="0"/>
          <w:szCs w:val="21"/>
        </w:rPr>
        <w:t>②</w:t>
      </w:r>
      <w:r w:rsidRPr="00681ABA">
        <w:rPr>
          <w:rFonts w:ascii="Times New Roman" w:eastAsia="Times New Roman" w:hAnsi="Times New Roman" w:cs="Times New Roman"/>
          <w:color w:val="080000"/>
          <w:kern w:val="0"/>
          <w:szCs w:val="21"/>
        </w:rPr>
        <w:t xml:space="preserve">     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神経学的異常所見のない急性腰痛症の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80%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は、主に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3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部位の筋軟部組織の治療で対応できる。</w:t>
      </w:r>
    </w:p>
    <w:p w:rsidR="00681ABA" w:rsidRPr="00681ABA" w:rsidRDefault="00681ABA" w:rsidP="00681ABA">
      <w:pPr>
        <w:widowControl/>
        <w:ind w:left="360" w:hanging="360"/>
        <w:jc w:val="left"/>
        <w:rPr>
          <w:rFonts w:ascii="Helvetica" w:eastAsia="ＭＳ Ｐゴシック" w:hAnsi="Helvetica" w:cs="Helvetica"/>
          <w:color w:val="080000"/>
          <w:kern w:val="0"/>
          <w:szCs w:val="21"/>
        </w:rPr>
      </w:pPr>
      <w:r w:rsidRPr="00681ABA">
        <w:rPr>
          <w:rFonts w:ascii="ＭＳ 明朝" w:eastAsia="ＭＳ 明朝" w:hAnsi="ＭＳ 明朝" w:cs="ＭＳ 明朝" w:hint="eastAsia"/>
          <w:color w:val="080000"/>
          <w:kern w:val="0"/>
          <w:szCs w:val="21"/>
        </w:rPr>
        <w:t>③</w:t>
      </w:r>
      <w:r w:rsidRPr="00681ABA">
        <w:rPr>
          <w:rFonts w:ascii="Times New Roman" w:eastAsia="Times New Roman" w:hAnsi="Times New Roman" w:cs="Times New Roman"/>
          <w:color w:val="080000"/>
          <w:kern w:val="0"/>
          <w:szCs w:val="21"/>
        </w:rPr>
        <w:t xml:space="preserve">     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エコーと生理食塩水を使用することで、誰でも（内科医でも）安全・簡単・適切な局所注射が実施できる。</w:t>
      </w:r>
    </w:p>
    <w:p w:rsidR="00681ABA" w:rsidRPr="00681ABA" w:rsidRDefault="00681ABA" w:rsidP="00681ABA">
      <w:pPr>
        <w:widowControl/>
        <w:ind w:left="360" w:hanging="360"/>
        <w:jc w:val="left"/>
        <w:rPr>
          <w:rFonts w:ascii="Helvetica" w:eastAsia="ＭＳ Ｐゴシック" w:hAnsi="Helvetica" w:cs="Helvetica"/>
          <w:color w:val="080000"/>
          <w:kern w:val="0"/>
          <w:szCs w:val="21"/>
        </w:rPr>
      </w:pPr>
      <w:r w:rsidRPr="00681ABA">
        <w:rPr>
          <w:rFonts w:ascii="ＭＳ 明朝" w:eastAsia="ＭＳ 明朝" w:hAnsi="ＭＳ 明朝" w:cs="ＭＳ 明朝" w:hint="eastAsia"/>
          <w:color w:val="080000"/>
          <w:kern w:val="0"/>
          <w:szCs w:val="21"/>
        </w:rPr>
        <w:t>④</w:t>
      </w:r>
      <w:r w:rsidRPr="00681ABA">
        <w:rPr>
          <w:rFonts w:ascii="Times New Roman" w:eastAsia="Times New Roman" w:hAnsi="Times New Roman" w:cs="Times New Roman"/>
          <w:color w:val="080000"/>
          <w:kern w:val="0"/>
          <w:szCs w:val="21"/>
        </w:rPr>
        <w:t xml:space="preserve">     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局所注射だけでなく、痛みと動作に関する包括的介入（生活指導、動作・姿勢指導、認知行動療法など）が必要になることも少なくない。</w:t>
      </w:r>
    </w:p>
    <w:p w:rsidR="00681ABA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</w:p>
    <w:p w:rsidR="00681ABA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補足すると</w:t>
      </w:r>
    </w:p>
    <w:p w:rsidR="00681ABA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・骨折、骨の癌、関節リウマチ、痛風、膠原病など、骨や自己免疫性疾患などの特別な病気がなければ、痛みの原因は筋肉やその周囲の結合組織が痛みの原因である。</w:t>
      </w:r>
    </w:p>
    <w:p w:rsidR="00681ABA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・いわゆる肩こり、腰痛の</w:t>
      </w:r>
      <w:r w:rsidRPr="00681ABA">
        <w:rPr>
          <w:rFonts w:ascii="Times New Roman" w:eastAsiaTheme="majorEastAsia" w:hAnsi="Times New Roman" w:cs="Times New Roman"/>
          <w:color w:val="080000"/>
          <w:kern w:val="0"/>
          <w:szCs w:val="21"/>
        </w:rPr>
        <w:t>8</w:t>
      </w: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割くらいは、生理食塩水の注射で症状が和らぐ。</w:t>
      </w:r>
    </w:p>
    <w:p w:rsidR="00681ABA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・解剖学の知識と超音波（エコー）があれば、医師であれば誰でもそれらの疾患を治す、症状を和らげることができる。</w:t>
      </w:r>
    </w:p>
    <w:p w:rsid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・注射だけで全て治すことはできないので、患者さんに生活習慣の改善や痛みの知識も学んでもらう。</w:t>
      </w:r>
    </w:p>
    <w:p w:rsid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</w:p>
    <w:p w:rsid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対象となる疾患ですが、肩こり、腰痛、膝痛、むちうち（頸椎捻挫症）、四十肩・五十肩、こむら返り、手足のしびれ、開胸・開腹手術後の傷の痛みなど多岐に亘ります。</w:t>
      </w:r>
    </w:p>
    <w:p w:rsid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</w:p>
    <w:p w:rsidR="004836F2" w:rsidRPr="00681ABA" w:rsidRDefault="00681ABA" w:rsidP="00681ABA">
      <w:pPr>
        <w:widowControl/>
        <w:jc w:val="left"/>
        <w:rPr>
          <w:rFonts w:ascii="ＭＳ Ｐゴシック" w:eastAsia="ＭＳ Ｐゴシック" w:hAnsi="ＭＳ Ｐゴシック" w:cs="ＭＳ Ｐゴシック"/>
          <w:color w:val="080000"/>
          <w:kern w:val="0"/>
          <w:szCs w:val="21"/>
        </w:rPr>
      </w:pPr>
      <w:r w:rsidRPr="00681ABA">
        <w:rPr>
          <w:rFonts w:ascii="Times New Roman" w:eastAsiaTheme="majorEastAsia" w:hAnsi="Times New Roman" w:cs="Times New Roman" w:hint="eastAsia"/>
          <w:color w:val="080000"/>
          <w:kern w:val="0"/>
          <w:szCs w:val="21"/>
        </w:rPr>
        <w:t>興味のある方は外科外来に受診してください。</w:t>
      </w:r>
    </w:p>
    <w:sectPr w:rsidR="004836F2" w:rsidRPr="00681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BA"/>
    <w:rsid w:val="004836F2"/>
    <w:rsid w:val="00675F69"/>
    <w:rsid w:val="00681ABA"/>
    <w:rsid w:val="00E3632B"/>
    <w:rsid w:val="00E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14E8F4-D9B1-454B-BC7D-3C26DC68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門脇晋</dc:creator>
  <cp:lastModifiedBy>Tomioka-01</cp:lastModifiedBy>
  <cp:revision>4</cp:revision>
  <dcterms:created xsi:type="dcterms:W3CDTF">2016-04-21T09:03:00Z</dcterms:created>
  <dcterms:modified xsi:type="dcterms:W3CDTF">2016-04-26T05:31:00Z</dcterms:modified>
</cp:coreProperties>
</file>